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C2627" w:rsidRDefault="006F4F91" w:rsidP="00CC2627">
      <w:pPr>
        <w:shd w:val="clear" w:color="auto" w:fill="FFFFFF"/>
        <w:spacing w:before="120" w:after="0" w:line="240" w:lineRule="atLeast"/>
        <w:outlineLvl w:val="0"/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</w:pPr>
      <w:bookmarkStart w:id="0" w:name="_GoBack"/>
      <w:bookmarkEnd w:id="0"/>
      <w:r w:rsidRPr="006F4F91">
        <w:rPr>
          <w:rFonts w:ascii="Times New Roman" w:eastAsia="Times New Roman" w:hAnsi="Times New Roman" w:cs="Times New Roman"/>
          <w:b/>
          <w:noProof/>
          <w:kern w:val="36"/>
          <w:sz w:val="24"/>
          <w:szCs w:val="24"/>
          <w:lang w:eastAsia="ru-RU"/>
        </w:rPr>
        <w:drawing>
          <wp:inline distT="0" distB="0" distL="0" distR="0">
            <wp:extent cx="5940425" cy="8394404"/>
            <wp:effectExtent l="0" t="0" r="0" b="0"/>
            <wp:docPr id="1" name="Рисунок 1" descr="C:\Users\user\Desktop\Самообсл-е\Положение о порядке самообследования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амообсл-е\Положение о порядке самообследования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2627" w:rsidRDefault="00CC2627" w:rsidP="00CC2627">
      <w:pPr>
        <w:shd w:val="clear" w:color="auto" w:fill="FFFFFF"/>
        <w:spacing w:before="120" w:after="360" w:line="240" w:lineRule="atLeast"/>
        <w:outlineLvl w:val="0"/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</w:pPr>
    </w:p>
    <w:p w:rsidR="00CC2627" w:rsidRDefault="00CC2627" w:rsidP="00CC2627">
      <w:pPr>
        <w:shd w:val="clear" w:color="auto" w:fill="FFFFFF"/>
        <w:spacing w:before="120" w:after="360" w:line="240" w:lineRule="atLeast"/>
        <w:outlineLvl w:val="0"/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</w:pPr>
    </w:p>
    <w:p w:rsidR="00CC2627" w:rsidRPr="00CC2627" w:rsidRDefault="00CC2627" w:rsidP="00CC2627">
      <w:pPr>
        <w:shd w:val="clear" w:color="auto" w:fill="FFFFFF"/>
        <w:spacing w:before="120" w:after="360" w:line="240" w:lineRule="atLeast"/>
        <w:outlineLvl w:val="0"/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</w:pPr>
      <w:r w:rsidRPr="00CC2627"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  <w:lastRenderedPageBreak/>
        <w:t xml:space="preserve">Положение о порядке проведения </w:t>
      </w:r>
      <w:proofErr w:type="spellStart"/>
      <w:r w:rsidRPr="00CC2627"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  <w:t>самообследования</w:t>
      </w:r>
      <w:proofErr w:type="spellEnd"/>
      <w:r w:rsidRPr="00CC2627"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  <w:t xml:space="preserve">  МБДОУ №41</w:t>
      </w:r>
    </w:p>
    <w:p w:rsidR="00CC2627" w:rsidRPr="00CC2627" w:rsidRDefault="00CC2627" w:rsidP="00CC262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C262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Общие положения.</w:t>
      </w:r>
    </w:p>
    <w:p w:rsidR="00CC2627" w:rsidRPr="00CC2627" w:rsidRDefault="00CC2627" w:rsidP="00CC2627">
      <w:pPr>
        <w:shd w:val="clear" w:color="auto" w:fill="FFFFFF"/>
        <w:spacing w:before="180" w:after="18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1.1. Положение составлено в соответствии со ст. 28 Федерального закона от 29.12.2012 №273-ФЗ «Об образовании в Российской Федерации» согласно, которого, к компетенции ДОО в установленной сфере деятельности относится проведение </w:t>
      </w:r>
      <w:proofErr w:type="spellStart"/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самообследования</w:t>
      </w:r>
      <w:proofErr w:type="spellEnd"/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>, обеспечение функционирования внутренней системы оценки качества образования</w:t>
      </w:r>
      <w:r w:rsidR="000465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на основании </w:t>
      </w:r>
      <w:r w:rsidR="0004659C" w:rsidRPr="0004659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приказ</w:t>
      </w:r>
      <w:r w:rsidR="0004659C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="0004659C" w:rsidRPr="000465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№ 373 Министерство Просвещения РФ от 31 июля 2020 "Об утверждении Порядка организации и осуществления образовательной деятельности по основным общеобразовательным программам - образовательным программам дошкольного образования"</w:t>
      </w:r>
      <w:r w:rsidR="000465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04659C" w:rsidRPr="000465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(зарегистрирован в Минюсте России 31 августа 2020 г. N 59599).</w:t>
      </w:r>
    </w:p>
    <w:p w:rsidR="00CC2627" w:rsidRPr="00CC2627" w:rsidRDefault="00CC2627" w:rsidP="00CC2627">
      <w:pPr>
        <w:shd w:val="clear" w:color="auto" w:fill="FFFFFF"/>
        <w:spacing w:before="180" w:after="18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1.2. Порядок проведения </w:t>
      </w:r>
      <w:proofErr w:type="spellStart"/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самообследования</w:t>
      </w:r>
      <w:proofErr w:type="spellEnd"/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определяется приказом </w:t>
      </w:r>
      <w:proofErr w:type="spellStart"/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>Минобрнауки</w:t>
      </w:r>
      <w:proofErr w:type="spellEnd"/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РФ от 14 июня 2013 года №462 г. Москва «Об утверждении Порядка проведения </w:t>
      </w:r>
      <w:proofErr w:type="spellStart"/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самообследования</w:t>
      </w:r>
      <w:proofErr w:type="spellEnd"/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образовательной организацией» и устанавливает правила поведения </w:t>
      </w:r>
      <w:proofErr w:type="spellStart"/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самообследования</w:t>
      </w:r>
      <w:proofErr w:type="spellEnd"/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ДОО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C2627" w:rsidRPr="00CC2627" w:rsidRDefault="00CC2627" w:rsidP="00CC262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C262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2. Цели и задачи проведения </w:t>
      </w:r>
      <w:proofErr w:type="spellStart"/>
      <w:r w:rsidRPr="00CC262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самообследования</w:t>
      </w:r>
      <w:proofErr w:type="spellEnd"/>
      <w:r w:rsidRPr="00CC262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</w:p>
    <w:p w:rsidR="00CC2627" w:rsidRPr="00CC2627" w:rsidRDefault="00CC2627" w:rsidP="00CC2627">
      <w:pPr>
        <w:shd w:val="clear" w:color="auto" w:fill="FFFFFF"/>
        <w:spacing w:before="180" w:after="18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2.1. Оценка и анализ показателей деятельности ДОО подлежащей </w:t>
      </w:r>
      <w:proofErr w:type="spellStart"/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самообследованию</w:t>
      </w:r>
      <w:proofErr w:type="spellEnd"/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>, устанавливаемых Федеральным органом исполнительной власти, осуществляющим функции по выработке государственной политики и нормативно- правовому регулированию в сфере образования.</w:t>
      </w:r>
    </w:p>
    <w:p w:rsidR="00CC2627" w:rsidRPr="00CC2627" w:rsidRDefault="00CC2627" w:rsidP="00CC2627">
      <w:pPr>
        <w:shd w:val="clear" w:color="auto" w:fill="FFFFFF"/>
        <w:spacing w:before="180" w:after="18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>2.2. Обеспечение доступности и открытости информации о деятельности ДОО.</w:t>
      </w:r>
    </w:p>
    <w:p w:rsidR="00CC2627" w:rsidRPr="00CC2627" w:rsidRDefault="00CC2627" w:rsidP="00CC2627">
      <w:pPr>
        <w:shd w:val="clear" w:color="auto" w:fill="FFFFFF"/>
        <w:spacing w:before="180" w:after="18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2.3. Подготовка отчёта о результатах </w:t>
      </w:r>
      <w:proofErr w:type="spellStart"/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самообследования</w:t>
      </w:r>
      <w:proofErr w:type="spellEnd"/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C2627" w:rsidRPr="00CC2627" w:rsidRDefault="00CC2627" w:rsidP="00CC262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C262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3. Этапы процедуры </w:t>
      </w:r>
      <w:proofErr w:type="spellStart"/>
      <w:r w:rsidRPr="00CC262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самообследования</w:t>
      </w:r>
      <w:proofErr w:type="spellEnd"/>
      <w:r w:rsidRPr="00CC262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</w:p>
    <w:p w:rsidR="00CC2627" w:rsidRPr="00CC2627" w:rsidRDefault="00CC2627" w:rsidP="00CC262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C2627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 xml:space="preserve">3.1. 1 этап: планирование и подготовка работ по проведению по </w:t>
      </w:r>
      <w:proofErr w:type="spellStart"/>
      <w:r w:rsidRPr="00CC2627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самообследования</w:t>
      </w:r>
      <w:proofErr w:type="spellEnd"/>
      <w:r w:rsidRPr="00CC2627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;</w:t>
      </w:r>
    </w:p>
    <w:p w:rsidR="00CC2627" w:rsidRPr="00CC2627" w:rsidRDefault="00CC2627" w:rsidP="00CC2627">
      <w:pPr>
        <w:shd w:val="clear" w:color="auto" w:fill="FFFFFF"/>
        <w:spacing w:before="180" w:after="18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>3.1.1. Постановка цели;</w:t>
      </w:r>
    </w:p>
    <w:p w:rsidR="00CC2627" w:rsidRPr="00CC2627" w:rsidRDefault="00CC2627" w:rsidP="00CC2627">
      <w:pPr>
        <w:shd w:val="clear" w:color="auto" w:fill="FFFFFF"/>
        <w:spacing w:before="180" w:after="18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>3.1.2. Определение объекта;</w:t>
      </w:r>
    </w:p>
    <w:p w:rsidR="00CC2627" w:rsidRPr="00CC2627" w:rsidRDefault="00CC2627" w:rsidP="00CC2627">
      <w:pPr>
        <w:shd w:val="clear" w:color="auto" w:fill="FFFFFF"/>
        <w:spacing w:before="180" w:after="18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>3.1.3. Установление сроков проведения;</w:t>
      </w:r>
    </w:p>
    <w:p w:rsidR="00CC2627" w:rsidRPr="00CC2627" w:rsidRDefault="00CC2627" w:rsidP="00CC2627">
      <w:pPr>
        <w:shd w:val="clear" w:color="auto" w:fill="FFFFFF"/>
        <w:spacing w:before="180" w:after="18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>3.1.4. Изучение теоретических основ и имеющегося опыта;</w:t>
      </w:r>
    </w:p>
    <w:p w:rsidR="00CC2627" w:rsidRPr="00CC2627" w:rsidRDefault="00CC2627" w:rsidP="00CC2627">
      <w:pPr>
        <w:shd w:val="clear" w:color="auto" w:fill="FFFFFF"/>
        <w:spacing w:before="180" w:after="18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>3.1.5. Педагогический мониторинг;</w:t>
      </w:r>
    </w:p>
    <w:p w:rsidR="00CC2627" w:rsidRPr="00CC2627" w:rsidRDefault="00CC2627" w:rsidP="00CC2627">
      <w:pPr>
        <w:shd w:val="clear" w:color="auto" w:fill="FFFFFF"/>
        <w:spacing w:before="180" w:after="18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>3.1.6. Разработка инструментария для проведения мониторинга.</w:t>
      </w:r>
    </w:p>
    <w:p w:rsidR="00CC2627" w:rsidRPr="00CC2627" w:rsidRDefault="00CC2627" w:rsidP="00CC262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C2627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 xml:space="preserve">3.2. 2 этап: организация и проведение </w:t>
      </w:r>
      <w:proofErr w:type="spellStart"/>
      <w:r w:rsidRPr="00CC2627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самообследования</w:t>
      </w:r>
      <w:proofErr w:type="spellEnd"/>
      <w:r w:rsidRPr="00CC2627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;</w:t>
      </w:r>
    </w:p>
    <w:p w:rsidR="00CC2627" w:rsidRPr="00CC2627" w:rsidRDefault="00CC2627" w:rsidP="00CC2627">
      <w:pPr>
        <w:shd w:val="clear" w:color="auto" w:fill="FFFFFF"/>
        <w:spacing w:before="180" w:after="18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>3.2.1. Сбор информации.</w:t>
      </w:r>
    </w:p>
    <w:p w:rsidR="00CC2627" w:rsidRPr="00CC2627" w:rsidRDefault="00CC2627" w:rsidP="00CC262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C2627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 xml:space="preserve">3.3. 3 этап: обобщение полученных результатов и на их основе формирование отчёта о </w:t>
      </w:r>
      <w:proofErr w:type="spellStart"/>
      <w:r w:rsidRPr="00CC2627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самообследовании</w:t>
      </w:r>
      <w:proofErr w:type="spellEnd"/>
      <w:r w:rsidRPr="00CC2627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;</w:t>
      </w:r>
    </w:p>
    <w:p w:rsidR="00CC2627" w:rsidRPr="00CC2627" w:rsidRDefault="00CC2627" w:rsidP="00CC262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C2627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3.4. 4 этап: рассмотрение отчёта управляющим Советом и педагогическим Советом ДОУ.</w:t>
      </w:r>
    </w:p>
    <w:p w:rsidR="00CC2627" w:rsidRPr="00CC2627" w:rsidRDefault="00CC2627" w:rsidP="00CC262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C262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4. Форма, сроки, периодичность и состав списка лиц привлекаемых для проведения </w:t>
      </w:r>
      <w:proofErr w:type="spellStart"/>
      <w:r w:rsidRPr="00CC262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самообследования</w:t>
      </w:r>
      <w:proofErr w:type="spellEnd"/>
      <w:r w:rsidRPr="00CC262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</w:p>
    <w:p w:rsidR="00CC2627" w:rsidRPr="00CC2627" w:rsidRDefault="00CC2627" w:rsidP="00CC2627">
      <w:pPr>
        <w:shd w:val="clear" w:color="auto" w:fill="FFFFFF"/>
        <w:spacing w:before="180" w:after="18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4.1. </w:t>
      </w:r>
      <w:proofErr w:type="spellStart"/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Самообследование</w:t>
      </w:r>
      <w:proofErr w:type="spellEnd"/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проводится один раз в год.</w:t>
      </w:r>
    </w:p>
    <w:p w:rsidR="00CC2627" w:rsidRPr="00CC2627" w:rsidRDefault="00CC2627" w:rsidP="00CC2627">
      <w:pPr>
        <w:shd w:val="clear" w:color="auto" w:fill="FFFFFF"/>
        <w:spacing w:before="180" w:after="18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4.2. Состав лиц привлекаемых для проведения </w:t>
      </w:r>
      <w:proofErr w:type="spellStart"/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самообследования</w:t>
      </w:r>
      <w:proofErr w:type="spellEnd"/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CC2627" w:rsidRPr="00CC2627" w:rsidRDefault="00CC2627" w:rsidP="00CC2627">
      <w:pPr>
        <w:shd w:val="clear" w:color="auto" w:fill="FFFFFF"/>
        <w:spacing w:before="180" w:after="18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>• Заведующая ДОУ;</w:t>
      </w:r>
    </w:p>
    <w:p w:rsidR="00CC2627" w:rsidRPr="00CC2627" w:rsidRDefault="00CC2627" w:rsidP="00CC2627">
      <w:pPr>
        <w:shd w:val="clear" w:color="auto" w:fill="FFFFFF"/>
        <w:spacing w:before="180" w:after="18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• </w:t>
      </w:r>
      <w:r w:rsidR="00270D4E">
        <w:rPr>
          <w:rFonts w:ascii="Times New Roman" w:eastAsia="Times New Roman" w:hAnsi="Times New Roman" w:cs="Times New Roman"/>
          <w:sz w:val="24"/>
          <w:szCs w:val="24"/>
          <w:lang w:eastAsia="ru-RU"/>
        </w:rPr>
        <w:t>Заместитель заведующей</w:t>
      </w:r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CC2627" w:rsidRPr="00CC2627" w:rsidRDefault="00CC2627" w:rsidP="00CC2627">
      <w:pPr>
        <w:shd w:val="clear" w:color="auto" w:fill="FFFFFF"/>
        <w:spacing w:before="180" w:after="18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>• Педагог- психолог;</w:t>
      </w:r>
    </w:p>
    <w:p w:rsidR="00CC2627" w:rsidRPr="00CC2627" w:rsidRDefault="00CC2627" w:rsidP="00CC2627">
      <w:pPr>
        <w:shd w:val="clear" w:color="auto" w:fill="FFFFFF"/>
        <w:spacing w:before="180" w:after="18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>• Руководители творческих групп;</w:t>
      </w:r>
    </w:p>
    <w:p w:rsidR="00CC2627" w:rsidRPr="00CC2627" w:rsidRDefault="00CC2627" w:rsidP="00CC2627">
      <w:pPr>
        <w:shd w:val="clear" w:color="auto" w:fill="FFFFFF"/>
        <w:spacing w:before="180" w:after="18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>• Медсестра.</w:t>
      </w:r>
    </w:p>
    <w:p w:rsidR="00CC2627" w:rsidRPr="00CC2627" w:rsidRDefault="00CC2627" w:rsidP="00CC2627">
      <w:pPr>
        <w:shd w:val="clear" w:color="auto" w:fill="FFFFFF"/>
        <w:spacing w:before="180" w:after="18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4.3. Состав лиц привлекаемых для проведения </w:t>
      </w:r>
      <w:proofErr w:type="spellStart"/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самообследования</w:t>
      </w:r>
      <w:proofErr w:type="spellEnd"/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носит мобильный характер – в зависимости от возникающих проблем для проведения </w:t>
      </w:r>
      <w:proofErr w:type="spellStart"/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самообследования</w:t>
      </w:r>
      <w:proofErr w:type="spellEnd"/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могут привлекаться другие специалисты.</w:t>
      </w:r>
    </w:p>
    <w:p w:rsidR="00CC2627" w:rsidRPr="00CC2627" w:rsidRDefault="00CC2627" w:rsidP="00CC2627">
      <w:pPr>
        <w:shd w:val="clear" w:color="auto" w:fill="FFFFFF"/>
        <w:spacing w:before="180" w:after="18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4.4. Срок, форма проведения и список лиц привлекаемых для </w:t>
      </w:r>
      <w:proofErr w:type="spellStart"/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самообследования</w:t>
      </w:r>
      <w:proofErr w:type="spellEnd"/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назначаются приказом.</w:t>
      </w:r>
    </w:p>
    <w:p w:rsidR="00CC2627" w:rsidRDefault="00CC2627" w:rsidP="00CC262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CC262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5. Объекты </w:t>
      </w:r>
      <w:proofErr w:type="spellStart"/>
      <w:r w:rsidRPr="00CC262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самообследования</w:t>
      </w:r>
      <w:proofErr w:type="spellEnd"/>
      <w:r w:rsidRPr="00CC262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</w:p>
    <w:p w:rsidR="0093407A" w:rsidRPr="00CC2627" w:rsidRDefault="0093407A" w:rsidP="00CC262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F5828" w:rsidRPr="00DF5828" w:rsidRDefault="00DF5828" w:rsidP="00DF5828">
      <w:pPr>
        <w:tabs>
          <w:tab w:val="left" w:pos="323"/>
        </w:tabs>
        <w:spacing w:after="160" w:line="259" w:lineRule="auto"/>
        <w:ind w:left="39"/>
        <w:contextualSpacing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5.1. </w:t>
      </w:r>
      <w:r w:rsidRPr="00DF5828">
        <w:rPr>
          <w:rFonts w:ascii="Times New Roman" w:eastAsia="Calibri" w:hAnsi="Times New Roman" w:cs="Times New Roman"/>
          <w:sz w:val="24"/>
          <w:szCs w:val="24"/>
        </w:rPr>
        <w:t>нормативно-правово</w:t>
      </w:r>
      <w:r>
        <w:rPr>
          <w:rFonts w:ascii="Times New Roman" w:eastAsia="Calibri" w:hAnsi="Times New Roman" w:cs="Times New Roman"/>
          <w:sz w:val="24"/>
          <w:szCs w:val="24"/>
        </w:rPr>
        <w:t>е</w:t>
      </w:r>
      <w:r w:rsidRPr="00DF5828">
        <w:rPr>
          <w:rFonts w:ascii="Times New Roman" w:eastAsia="Calibri" w:hAnsi="Times New Roman" w:cs="Times New Roman"/>
          <w:sz w:val="24"/>
          <w:szCs w:val="24"/>
        </w:rPr>
        <w:t xml:space="preserve"> регулировани</w:t>
      </w:r>
      <w:r>
        <w:rPr>
          <w:rFonts w:ascii="Times New Roman" w:eastAsia="Calibri" w:hAnsi="Times New Roman" w:cs="Times New Roman"/>
          <w:sz w:val="24"/>
          <w:szCs w:val="24"/>
        </w:rPr>
        <w:t xml:space="preserve">е </w:t>
      </w:r>
      <w:r w:rsidRPr="00DF5828">
        <w:rPr>
          <w:rFonts w:ascii="Times New Roman" w:eastAsia="Calibri" w:hAnsi="Times New Roman" w:cs="Times New Roman"/>
          <w:sz w:val="24"/>
          <w:szCs w:val="24"/>
        </w:rPr>
        <w:t>в сфере образова</w:t>
      </w:r>
      <w:r>
        <w:rPr>
          <w:rFonts w:ascii="Times New Roman" w:eastAsia="Calibri" w:hAnsi="Times New Roman" w:cs="Times New Roman"/>
          <w:sz w:val="24"/>
          <w:szCs w:val="24"/>
        </w:rPr>
        <w:t>ния;</w:t>
      </w:r>
    </w:p>
    <w:p w:rsidR="00DF5828" w:rsidRPr="00DF5828" w:rsidRDefault="00DF5828" w:rsidP="00DF5828">
      <w:pPr>
        <w:tabs>
          <w:tab w:val="left" w:pos="323"/>
        </w:tabs>
        <w:spacing w:after="0" w:line="240" w:lineRule="auto"/>
        <w:ind w:left="39"/>
        <w:contextualSpacing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5.2. </w:t>
      </w:r>
      <w:r w:rsidRPr="00DF5828">
        <w:rPr>
          <w:rFonts w:ascii="Times New Roman" w:eastAsia="Calibri" w:hAnsi="Times New Roman" w:cs="Times New Roman"/>
          <w:sz w:val="24"/>
          <w:szCs w:val="24"/>
        </w:rPr>
        <w:t>образовательн</w:t>
      </w:r>
      <w:r>
        <w:rPr>
          <w:rFonts w:ascii="Times New Roman" w:eastAsia="Calibri" w:hAnsi="Times New Roman" w:cs="Times New Roman"/>
          <w:sz w:val="24"/>
          <w:szCs w:val="24"/>
        </w:rPr>
        <w:t>ая</w:t>
      </w:r>
      <w:r w:rsidRPr="00DF5828">
        <w:rPr>
          <w:rFonts w:ascii="Times New Roman" w:eastAsia="Calibri" w:hAnsi="Times New Roman" w:cs="Times New Roman"/>
          <w:sz w:val="24"/>
          <w:szCs w:val="24"/>
        </w:rPr>
        <w:t xml:space="preserve"> деятельност</w:t>
      </w:r>
      <w:r>
        <w:rPr>
          <w:rFonts w:ascii="Times New Roman" w:eastAsia="Calibri" w:hAnsi="Times New Roman" w:cs="Times New Roman"/>
          <w:sz w:val="24"/>
          <w:szCs w:val="24"/>
        </w:rPr>
        <w:t>ь</w:t>
      </w:r>
      <w:r w:rsidRPr="00DF5828">
        <w:rPr>
          <w:rFonts w:ascii="Times New Roman" w:eastAsia="Calibri" w:hAnsi="Times New Roman" w:cs="Times New Roman"/>
          <w:sz w:val="24"/>
          <w:szCs w:val="24"/>
        </w:rPr>
        <w:t xml:space="preserve">; </w:t>
      </w:r>
    </w:p>
    <w:p w:rsidR="00DF5828" w:rsidRPr="00DF5828" w:rsidRDefault="00DF5828" w:rsidP="00DF5828">
      <w:pPr>
        <w:tabs>
          <w:tab w:val="left" w:pos="323"/>
        </w:tabs>
        <w:spacing w:after="160" w:line="259" w:lineRule="auto"/>
        <w:ind w:left="39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DF58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 xml:space="preserve">5.3. </w:t>
      </w:r>
      <w:r w:rsidRPr="00DF5828">
        <w:rPr>
          <w:rFonts w:ascii="Times New Roman" w:eastAsia="Calibri" w:hAnsi="Times New Roman" w:cs="Times New Roman"/>
          <w:sz w:val="24"/>
          <w:szCs w:val="24"/>
        </w:rPr>
        <w:t>системы управления организации;</w:t>
      </w:r>
    </w:p>
    <w:p w:rsidR="00DF5828" w:rsidRPr="00DF5828" w:rsidRDefault="00DF5828" w:rsidP="00DF5828">
      <w:pPr>
        <w:tabs>
          <w:tab w:val="left" w:pos="323"/>
        </w:tabs>
        <w:spacing w:after="160" w:line="259" w:lineRule="auto"/>
        <w:ind w:left="39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DF58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 xml:space="preserve">5.4. </w:t>
      </w:r>
      <w:r w:rsidRPr="00DF5828">
        <w:rPr>
          <w:rFonts w:ascii="Times New Roman" w:eastAsia="Calibri" w:hAnsi="Times New Roman" w:cs="Times New Roman"/>
          <w:sz w:val="24"/>
          <w:szCs w:val="24"/>
        </w:rPr>
        <w:t>содержания и качества подготовки обучающихся;</w:t>
      </w:r>
    </w:p>
    <w:p w:rsidR="00DF5828" w:rsidRPr="00DF5828" w:rsidRDefault="00DF5828" w:rsidP="00DF5828">
      <w:pPr>
        <w:tabs>
          <w:tab w:val="left" w:pos="323"/>
        </w:tabs>
        <w:spacing w:after="160" w:line="259" w:lineRule="auto"/>
        <w:ind w:left="39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DF58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 xml:space="preserve">5.5. </w:t>
      </w:r>
      <w:r w:rsidRPr="00DF5828">
        <w:rPr>
          <w:rFonts w:ascii="Times New Roman" w:eastAsia="Calibri" w:hAnsi="Times New Roman" w:cs="Times New Roman"/>
          <w:sz w:val="24"/>
          <w:szCs w:val="24"/>
        </w:rPr>
        <w:t xml:space="preserve">организации учебного процесса, востребованности выпускников; </w:t>
      </w:r>
    </w:p>
    <w:p w:rsidR="00DF5828" w:rsidRPr="00DF5828" w:rsidRDefault="00DF5828" w:rsidP="00DF5828">
      <w:pPr>
        <w:tabs>
          <w:tab w:val="left" w:pos="323"/>
        </w:tabs>
        <w:spacing w:after="160" w:line="259" w:lineRule="auto"/>
        <w:ind w:left="39"/>
        <w:contextualSpacing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5.6. </w:t>
      </w:r>
      <w:r w:rsidRPr="00DF5828">
        <w:rPr>
          <w:rFonts w:ascii="Times New Roman" w:eastAsia="Calibri" w:hAnsi="Times New Roman" w:cs="Times New Roman"/>
          <w:sz w:val="24"/>
          <w:szCs w:val="24"/>
        </w:rPr>
        <w:t xml:space="preserve"> качества кадрового обеспечения;</w:t>
      </w:r>
    </w:p>
    <w:p w:rsidR="00DF5828" w:rsidRPr="00DF5828" w:rsidRDefault="00DF5828" w:rsidP="00DF5828">
      <w:pPr>
        <w:tabs>
          <w:tab w:val="left" w:pos="323"/>
        </w:tabs>
        <w:spacing w:after="160" w:line="259" w:lineRule="auto"/>
        <w:ind w:left="39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DF58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5.7.</w:t>
      </w:r>
      <w:r w:rsidRPr="00DF5828">
        <w:rPr>
          <w:rFonts w:ascii="Times New Roman" w:eastAsia="Calibri" w:hAnsi="Times New Roman" w:cs="Times New Roman"/>
          <w:sz w:val="24"/>
          <w:szCs w:val="24"/>
        </w:rPr>
        <w:t>материально-технической базы;</w:t>
      </w:r>
    </w:p>
    <w:p w:rsidR="00DF5828" w:rsidRPr="00DF5828" w:rsidRDefault="00DF5828" w:rsidP="00DF5828">
      <w:pPr>
        <w:tabs>
          <w:tab w:val="left" w:pos="323"/>
        </w:tabs>
        <w:spacing w:after="160" w:line="259" w:lineRule="auto"/>
        <w:ind w:left="39"/>
        <w:contextualSpacing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5.8. </w:t>
      </w:r>
      <w:r w:rsidRPr="00DF5828">
        <w:rPr>
          <w:rFonts w:ascii="Times New Roman" w:eastAsia="Calibri" w:hAnsi="Times New Roman" w:cs="Times New Roman"/>
          <w:sz w:val="24"/>
          <w:szCs w:val="24"/>
        </w:rPr>
        <w:t xml:space="preserve">библиотечно-информационного обеспечения; </w:t>
      </w:r>
    </w:p>
    <w:p w:rsidR="00DF5828" w:rsidRPr="00DF5828" w:rsidRDefault="00DF5828" w:rsidP="00DF5828">
      <w:pPr>
        <w:tabs>
          <w:tab w:val="left" w:pos="323"/>
        </w:tabs>
        <w:spacing w:after="160" w:line="259" w:lineRule="auto"/>
        <w:ind w:left="39"/>
        <w:contextualSpacing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5.9. </w:t>
      </w:r>
      <w:r w:rsidRPr="00DF5828">
        <w:rPr>
          <w:rFonts w:ascii="Times New Roman" w:eastAsia="Calibri" w:hAnsi="Times New Roman" w:cs="Times New Roman"/>
          <w:sz w:val="24"/>
          <w:szCs w:val="24"/>
        </w:rPr>
        <w:t xml:space="preserve">функционирования внутренней системы оценки качества образования; </w:t>
      </w:r>
    </w:p>
    <w:p w:rsidR="00DF5828" w:rsidRPr="00DF5828" w:rsidRDefault="00DF5828" w:rsidP="00DF5828">
      <w:pPr>
        <w:tabs>
          <w:tab w:val="left" w:pos="323"/>
        </w:tabs>
        <w:spacing w:after="160" w:line="259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5.10.</w:t>
      </w:r>
      <w:r w:rsidRPr="00DF5828">
        <w:rPr>
          <w:rFonts w:ascii="Times New Roman" w:eastAsia="Calibri" w:hAnsi="Times New Roman" w:cs="Times New Roman"/>
          <w:sz w:val="24"/>
          <w:szCs w:val="24"/>
        </w:rPr>
        <w:t>анализ показателей деятельности организации;</w:t>
      </w:r>
    </w:p>
    <w:p w:rsidR="00CC2627" w:rsidRPr="00CC2627" w:rsidRDefault="00CC2627" w:rsidP="00CC262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C262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6. Оформление и размещение результатов </w:t>
      </w:r>
      <w:proofErr w:type="spellStart"/>
      <w:r w:rsidRPr="00CC262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самообследования</w:t>
      </w:r>
      <w:proofErr w:type="spellEnd"/>
      <w:r w:rsidRPr="00CC262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</w:p>
    <w:p w:rsidR="00CC2627" w:rsidRPr="00CC2627" w:rsidRDefault="00CC2627" w:rsidP="00CC2627">
      <w:pPr>
        <w:shd w:val="clear" w:color="auto" w:fill="FFFFFF"/>
        <w:spacing w:before="180" w:after="18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6.1. Результаты </w:t>
      </w:r>
      <w:proofErr w:type="spellStart"/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самообследования</w:t>
      </w:r>
      <w:proofErr w:type="spellEnd"/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оформляются в виде отчёта включающего аналитическую часть и результаты анализа показателей деятельности организации по состоянию </w:t>
      </w:r>
      <w:r w:rsidR="004B06C4">
        <w:rPr>
          <w:rFonts w:ascii="Times New Roman" w:eastAsia="Times New Roman" w:hAnsi="Times New Roman" w:cs="Times New Roman"/>
          <w:sz w:val="24"/>
          <w:szCs w:val="24"/>
          <w:lang w:eastAsia="ru-RU"/>
        </w:rPr>
        <w:t>за предшествующий календарный год</w:t>
      </w:r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C2627" w:rsidRPr="00CC2627" w:rsidRDefault="00CC2627" w:rsidP="00CC2627">
      <w:pPr>
        <w:shd w:val="clear" w:color="auto" w:fill="FFFFFF"/>
        <w:spacing w:before="180" w:after="18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>6.2. Отчёт подписывается руководителем ДОО и заверяется печатью.</w:t>
      </w:r>
    </w:p>
    <w:p w:rsidR="00CC2627" w:rsidRPr="00CC2627" w:rsidRDefault="00CC2627" w:rsidP="00CC2627">
      <w:pPr>
        <w:shd w:val="clear" w:color="auto" w:fill="FFFFFF"/>
        <w:spacing w:before="180" w:after="18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6.3. Направление отчёта Учредителю не позднее </w:t>
      </w:r>
      <w:r w:rsidR="004B06C4">
        <w:rPr>
          <w:rFonts w:ascii="Times New Roman" w:eastAsia="Times New Roman" w:hAnsi="Times New Roman" w:cs="Times New Roman"/>
          <w:sz w:val="24"/>
          <w:szCs w:val="24"/>
          <w:lang w:eastAsia="ru-RU"/>
        </w:rPr>
        <w:t>до 15 апреля</w:t>
      </w:r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августа текущего года.</w:t>
      </w:r>
    </w:p>
    <w:p w:rsidR="00CC2627" w:rsidRPr="00CC2627" w:rsidRDefault="00CC2627" w:rsidP="00CC2627">
      <w:pPr>
        <w:shd w:val="clear" w:color="auto" w:fill="FFFFFF"/>
        <w:spacing w:before="180" w:after="18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6.4. Размещение отчёта на официальном сайте ДОО не позднее </w:t>
      </w:r>
      <w:r w:rsidR="004B06C4">
        <w:rPr>
          <w:rFonts w:ascii="Times New Roman" w:eastAsia="Times New Roman" w:hAnsi="Times New Roman" w:cs="Times New Roman"/>
          <w:sz w:val="24"/>
          <w:szCs w:val="24"/>
          <w:lang w:eastAsia="ru-RU"/>
        </w:rPr>
        <w:t>20 апреля</w:t>
      </w:r>
      <w:r w:rsidRPr="00CC26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текущего года.</w:t>
      </w:r>
    </w:p>
    <w:p w:rsidR="00D20067" w:rsidRPr="00CC2627" w:rsidRDefault="00D20067" w:rsidP="00CC2627">
      <w:pPr>
        <w:rPr>
          <w:rFonts w:ascii="Times New Roman" w:hAnsi="Times New Roman" w:cs="Times New Roman"/>
          <w:sz w:val="24"/>
          <w:szCs w:val="24"/>
        </w:rPr>
      </w:pPr>
    </w:p>
    <w:sectPr w:rsidR="00D20067" w:rsidRPr="00CC2627" w:rsidSect="006F4F9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41995C4A"/>
    <w:multiLevelType w:val="hybridMultilevel"/>
    <w:tmpl w:val="0EE496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CC2627"/>
    <w:rsid w:val="0002362E"/>
    <w:rsid w:val="0004659C"/>
    <w:rsid w:val="0008177C"/>
    <w:rsid w:val="00270D4E"/>
    <w:rsid w:val="0043357E"/>
    <w:rsid w:val="004B06C4"/>
    <w:rsid w:val="00583073"/>
    <w:rsid w:val="006F4F91"/>
    <w:rsid w:val="0079550E"/>
    <w:rsid w:val="00911C34"/>
    <w:rsid w:val="0093407A"/>
    <w:rsid w:val="009E2B66"/>
    <w:rsid w:val="00A1193A"/>
    <w:rsid w:val="00B3244D"/>
    <w:rsid w:val="00BC3766"/>
    <w:rsid w:val="00CC2627"/>
    <w:rsid w:val="00CD6586"/>
    <w:rsid w:val="00CE5677"/>
    <w:rsid w:val="00D20067"/>
    <w:rsid w:val="00DD7BEC"/>
    <w:rsid w:val="00DF5828"/>
    <w:rsid w:val="00E123EA"/>
    <w:rsid w:val="00EA545C"/>
    <w:rsid w:val="00EF0E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85B26CD-AC6E-493B-8055-E817BCA20E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20067"/>
  </w:style>
  <w:style w:type="paragraph" w:styleId="1">
    <w:name w:val="heading 1"/>
    <w:basedOn w:val="a"/>
    <w:link w:val="10"/>
    <w:uiPriority w:val="9"/>
    <w:qFormat/>
    <w:rsid w:val="00CC2627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C2627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3">
    <w:name w:val="Normal (Web)"/>
    <w:basedOn w:val="a"/>
    <w:uiPriority w:val="99"/>
    <w:semiHidden/>
    <w:unhideWhenUsed/>
    <w:rsid w:val="00CC262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CC2627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CC26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C2627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DF582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49958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3</Pages>
  <Words>545</Words>
  <Characters>3107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МБДОУ 41</dc:creator>
  <cp:keywords/>
  <dc:description/>
  <cp:lastModifiedBy>user</cp:lastModifiedBy>
  <cp:revision>16</cp:revision>
  <cp:lastPrinted>2019-02-20T10:36:00Z</cp:lastPrinted>
  <dcterms:created xsi:type="dcterms:W3CDTF">2015-12-09T07:59:00Z</dcterms:created>
  <dcterms:modified xsi:type="dcterms:W3CDTF">2021-04-15T10:57:00Z</dcterms:modified>
</cp:coreProperties>
</file>